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2EA2" w14:textId="77777777" w:rsidR="00155A93" w:rsidRDefault="00155A93" w:rsidP="00155A93">
      <w:pPr>
        <w:pStyle w:val="NormalWeb"/>
        <w:ind w:left="-450"/>
      </w:pPr>
      <w:r>
        <w:rPr>
          <w:noProof/>
        </w:rPr>
        <w:drawing>
          <wp:inline distT="0" distB="0" distL="0" distR="0" wp14:anchorId="1057F1F8" wp14:editId="71C2DDD6">
            <wp:extent cx="6263990" cy="1807525"/>
            <wp:effectExtent l="0" t="0" r="381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663" cy="181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5C04" w14:textId="72D1F478" w:rsidR="00491462" w:rsidRPr="002F6603" w:rsidRDefault="00491462" w:rsidP="00491462">
      <w:pPr>
        <w:pStyle w:val="ecmsonormal"/>
        <w:spacing w:before="0" w:beforeAutospacing="0" w:after="0" w:afterAutospacing="0"/>
        <w:ind w:firstLine="0"/>
        <w:jc w:val="center"/>
        <w:rPr>
          <w:b/>
          <w:bCs/>
          <w:sz w:val="20"/>
          <w:szCs w:val="20"/>
          <w:lang w:val="mk-MK"/>
        </w:rPr>
      </w:pPr>
    </w:p>
    <w:p w14:paraId="34102CD2" w14:textId="77777777" w:rsidR="00491462" w:rsidRPr="007865E0" w:rsidRDefault="00491462" w:rsidP="0049146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ISSN: 1857-8640 (печатена верзија) </w:t>
      </w:r>
    </w:p>
    <w:p w14:paraId="6B943480" w14:textId="77777777" w:rsidR="00491462" w:rsidRPr="007865E0" w:rsidRDefault="00491462" w:rsidP="0049146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ISSN: 1857-9396 (електронска верзија)</w:t>
      </w:r>
    </w:p>
    <w:p w14:paraId="2FAF05E4" w14:textId="77777777" w:rsidR="00491462" w:rsidRPr="007865E0" w:rsidRDefault="00491462" w:rsidP="00491462">
      <w:pPr>
        <w:spacing w:after="0" w:line="360" w:lineRule="auto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/>
          <w:b/>
          <w:color w:val="auto"/>
          <w:sz w:val="24"/>
          <w:szCs w:val="24"/>
          <w:lang w:val="mk-MK"/>
        </w:rPr>
        <w:t>UDC: 3(497.7:4-672 EU)</w:t>
      </w:r>
    </w:p>
    <w:p w14:paraId="6881CB2D" w14:textId="77777777" w:rsidR="00491462" w:rsidRPr="007865E0" w:rsidRDefault="00491462" w:rsidP="0049146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565C64E6" w14:textId="77777777" w:rsidR="00491462" w:rsidRPr="002F6603" w:rsidRDefault="00491462" w:rsidP="00491462">
      <w:pPr>
        <w:pStyle w:val="ecmsonormal"/>
        <w:spacing w:before="0" w:beforeAutospacing="0" w:after="0" w:afterAutospacing="0"/>
        <w:ind w:firstLine="0"/>
        <w:jc w:val="center"/>
        <w:rPr>
          <w:b/>
          <w:bCs/>
          <w:sz w:val="12"/>
          <w:szCs w:val="12"/>
          <w:lang w:val="mk-MK"/>
        </w:rPr>
      </w:pPr>
    </w:p>
    <w:p w14:paraId="3197A672" w14:textId="77777777" w:rsidR="00491462" w:rsidRPr="002F6603" w:rsidRDefault="00491462" w:rsidP="00491462">
      <w:pPr>
        <w:pStyle w:val="ecmsonormal"/>
        <w:spacing w:before="0" w:beforeAutospacing="0" w:after="0" w:afterAutospacing="0"/>
        <w:ind w:firstLine="0"/>
        <w:jc w:val="center"/>
        <w:rPr>
          <w:b/>
          <w:bCs/>
          <w:sz w:val="20"/>
          <w:szCs w:val="20"/>
          <w:lang w:val="mk-MK"/>
        </w:rPr>
      </w:pPr>
    </w:p>
    <w:p w14:paraId="21D9238E" w14:textId="77777777" w:rsidR="00491462" w:rsidRPr="007865E0" w:rsidRDefault="00491462" w:rsidP="002F6603">
      <w:pPr>
        <w:pStyle w:val="ecmsonormal"/>
        <w:spacing w:before="0" w:beforeAutospacing="0" w:after="0" w:afterAutospacing="0" w:line="360" w:lineRule="auto"/>
        <w:ind w:firstLine="0"/>
        <w:jc w:val="center"/>
        <w:rPr>
          <w:b/>
          <w:bCs/>
          <w:lang w:val="mk-MK"/>
        </w:rPr>
      </w:pPr>
      <w:r w:rsidRPr="007865E0">
        <w:rPr>
          <w:b/>
          <w:bCs/>
          <w:lang w:val="mk-MK"/>
        </w:rPr>
        <w:t>ПО</w:t>
      </w:r>
      <w:r>
        <w:rPr>
          <w:b/>
          <w:bCs/>
          <w:lang w:val="mk-MK"/>
        </w:rPr>
        <w:t>ВИК</w:t>
      </w:r>
      <w:r w:rsidRPr="007865E0">
        <w:rPr>
          <w:b/>
          <w:bCs/>
          <w:lang w:val="mk-MK"/>
        </w:rPr>
        <w:t xml:space="preserve"> ЗА ДОСТАВУВАЊЕ НА НАУЧНИ ТРУДОВИ</w:t>
      </w:r>
    </w:p>
    <w:p w14:paraId="2235C4A5" w14:textId="1BFC9D5F" w:rsidR="00491462" w:rsidRPr="002F6603" w:rsidRDefault="00491462" w:rsidP="002F6603">
      <w:pPr>
        <w:pStyle w:val="ecmsonormal"/>
        <w:spacing w:before="0" w:beforeAutospacing="0" w:after="0" w:afterAutospacing="0" w:line="360" w:lineRule="auto"/>
        <w:ind w:firstLine="0"/>
        <w:jc w:val="center"/>
        <w:rPr>
          <w:b/>
          <w:bCs/>
          <w:lang w:val="mk-MK"/>
        </w:rPr>
      </w:pPr>
      <w:r w:rsidRPr="007865E0">
        <w:rPr>
          <w:b/>
          <w:bCs/>
          <w:lang w:val="mk-MK"/>
        </w:rPr>
        <w:t>CENTRUM БР.</w:t>
      </w:r>
      <w:r w:rsidRPr="006B0302">
        <w:rPr>
          <w:b/>
          <w:bCs/>
          <w:lang w:val="mk-MK"/>
        </w:rPr>
        <w:t xml:space="preserve"> </w:t>
      </w:r>
      <w:r w:rsidRPr="007D47D7">
        <w:rPr>
          <w:b/>
          <w:bCs/>
          <w:lang w:val="mk-MK"/>
        </w:rPr>
        <w:t>2</w:t>
      </w:r>
      <w:r w:rsidR="00776D63">
        <w:rPr>
          <w:b/>
          <w:bCs/>
          <w:lang w:val="mk-MK"/>
        </w:rPr>
        <w:t>4</w:t>
      </w:r>
    </w:p>
    <w:p w14:paraId="03C5C16A" w14:textId="77777777" w:rsidR="00491462" w:rsidRPr="002F6603" w:rsidRDefault="00491462" w:rsidP="00491462">
      <w:pPr>
        <w:pStyle w:val="ecmsonormal"/>
        <w:spacing w:before="0" w:beforeAutospacing="0" w:after="0" w:afterAutospacing="0"/>
        <w:jc w:val="left"/>
        <w:rPr>
          <w:sz w:val="16"/>
          <w:szCs w:val="16"/>
          <w:lang w:val="mk-MK"/>
        </w:rPr>
      </w:pPr>
    </w:p>
    <w:p w14:paraId="5499C052" w14:textId="77777777" w:rsidR="00491462" w:rsidRPr="002F6603" w:rsidRDefault="00491462" w:rsidP="00491462">
      <w:pPr>
        <w:pStyle w:val="ecmsonormal"/>
        <w:spacing w:before="0" w:beforeAutospacing="0" w:after="0" w:afterAutospacing="0"/>
        <w:jc w:val="left"/>
        <w:rPr>
          <w:sz w:val="20"/>
          <w:szCs w:val="20"/>
          <w:lang w:val="mk-MK"/>
        </w:rPr>
      </w:pPr>
    </w:p>
    <w:p w14:paraId="2973E833" w14:textId="77777777" w:rsidR="00491462" w:rsidRPr="002F6603" w:rsidRDefault="00491462" w:rsidP="00491462">
      <w:pPr>
        <w:pStyle w:val="ecmsonormal"/>
        <w:spacing w:before="0" w:beforeAutospacing="0" w:after="0" w:afterAutospacing="0"/>
        <w:jc w:val="left"/>
        <w:rPr>
          <w:sz w:val="20"/>
          <w:szCs w:val="20"/>
          <w:lang w:val="mk-MK"/>
        </w:rPr>
      </w:pPr>
    </w:p>
    <w:p w14:paraId="5E9FC145" w14:textId="77777777" w:rsidR="00491462" w:rsidRPr="007865E0" w:rsidRDefault="00491462" w:rsidP="00491462">
      <w:pPr>
        <w:pStyle w:val="ecmsonormal"/>
        <w:spacing w:before="0" w:beforeAutospacing="0" w:after="0" w:afterAutospacing="0"/>
        <w:jc w:val="left"/>
        <w:rPr>
          <w:lang w:val="mk-MK"/>
        </w:rPr>
      </w:pPr>
      <w:r w:rsidRPr="007865E0">
        <w:rPr>
          <w:lang w:val="mk-MK"/>
        </w:rPr>
        <w:t>Почитувани истражувачи и научници!</w:t>
      </w:r>
    </w:p>
    <w:p w14:paraId="31C65E9E" w14:textId="77777777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</w:p>
    <w:p w14:paraId="2228921E" w14:textId="11735F8A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 w:rsidRPr="007865E0">
        <w:rPr>
          <w:lang w:val="mk-MK"/>
        </w:rPr>
        <w:t xml:space="preserve">Во подготовка </w:t>
      </w:r>
      <w:r>
        <w:rPr>
          <w:lang w:val="mk-MK"/>
        </w:rPr>
        <w:t>е</w:t>
      </w:r>
      <w:r w:rsidRPr="007865E0">
        <w:rPr>
          <w:lang w:val="mk-MK"/>
        </w:rPr>
        <w:t xml:space="preserve"> бро</w:t>
      </w:r>
      <w:r>
        <w:rPr>
          <w:lang w:val="mk-MK"/>
        </w:rPr>
        <w:t>јот</w:t>
      </w:r>
      <w:r w:rsidRPr="007865E0">
        <w:rPr>
          <w:lang w:val="mk-MK"/>
        </w:rPr>
        <w:t xml:space="preserve"> </w:t>
      </w:r>
      <w:r w:rsidRPr="007D47D7">
        <w:rPr>
          <w:lang w:val="mk-MK"/>
        </w:rPr>
        <w:t>2</w:t>
      </w:r>
      <w:r w:rsidR="00776D63">
        <w:rPr>
          <w:lang w:val="mk-MK"/>
        </w:rPr>
        <w:t>4</w:t>
      </w:r>
      <w:r w:rsidRPr="007865E0">
        <w:rPr>
          <w:lang w:val="mk-MK"/>
        </w:rPr>
        <w:t xml:space="preserve"> на научното меѓународно списание </w:t>
      </w:r>
      <w:r w:rsidRPr="007865E0">
        <w:rPr>
          <w:b/>
          <w:lang w:val="mk-MK"/>
        </w:rPr>
        <w:t>CENTRUM</w:t>
      </w:r>
      <w:r w:rsidRPr="007865E0">
        <w:rPr>
          <w:bCs/>
          <w:lang w:val="mk-MK"/>
        </w:rPr>
        <w:t xml:space="preserve">, </w:t>
      </w:r>
      <w:r>
        <w:rPr>
          <w:bCs/>
          <w:lang w:val="mk-MK"/>
        </w:rPr>
        <w:t>со М</w:t>
      </w:r>
      <w:r w:rsidRPr="007865E0">
        <w:rPr>
          <w:bCs/>
          <w:lang w:val="mk-MK"/>
        </w:rPr>
        <w:t xml:space="preserve">еѓународен </w:t>
      </w:r>
      <w:r>
        <w:rPr>
          <w:bCs/>
          <w:lang w:val="mk-MK"/>
        </w:rPr>
        <w:t>У</w:t>
      </w:r>
      <w:r w:rsidRPr="007865E0">
        <w:rPr>
          <w:bCs/>
          <w:lang w:val="mk-MK"/>
        </w:rPr>
        <w:t xml:space="preserve">редувачки </w:t>
      </w:r>
      <w:r>
        <w:rPr>
          <w:bCs/>
          <w:lang w:val="mk-MK"/>
        </w:rPr>
        <w:t>О</w:t>
      </w:r>
      <w:r w:rsidRPr="007865E0">
        <w:rPr>
          <w:bCs/>
          <w:lang w:val="mk-MK"/>
        </w:rPr>
        <w:t>дбор, кое се издава од страна на Центар за Разбирање и Институционална Соработка (ЦРИС).</w:t>
      </w:r>
    </w:p>
    <w:p w14:paraId="097A3DA7" w14:textId="77777777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 w:rsidRPr="007865E0">
        <w:rPr>
          <w:lang w:val="mk-MK"/>
        </w:rPr>
        <w:t xml:space="preserve">Во оваа прилика, ги повикуваме сите заинтересирани да ги достават нивните научни трудови за објавување во </w:t>
      </w:r>
      <w:r>
        <w:rPr>
          <w:lang w:val="mk-MK"/>
        </w:rPr>
        <w:t>овој</w:t>
      </w:r>
      <w:r w:rsidRPr="007865E0">
        <w:rPr>
          <w:lang w:val="mk-MK"/>
        </w:rPr>
        <w:t xml:space="preserve"> </w:t>
      </w:r>
      <w:r>
        <w:rPr>
          <w:lang w:val="mk-MK"/>
        </w:rPr>
        <w:t>број</w:t>
      </w:r>
      <w:r w:rsidRPr="007865E0">
        <w:rPr>
          <w:lang w:val="mk-MK"/>
        </w:rPr>
        <w:t xml:space="preserve"> на списанието. </w:t>
      </w:r>
    </w:p>
    <w:p w14:paraId="319BDE59" w14:textId="77777777" w:rsidR="00491462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 w:rsidRPr="007865E0">
        <w:rPr>
          <w:lang w:val="mk-MK"/>
        </w:rPr>
        <w:t xml:space="preserve">Меѓународното списание </w:t>
      </w:r>
      <w:r w:rsidRPr="007865E0">
        <w:rPr>
          <w:b/>
          <w:bCs/>
          <w:lang w:val="mk-MK"/>
        </w:rPr>
        <w:t>CENTRUM</w:t>
      </w:r>
      <w:r w:rsidRPr="007865E0">
        <w:rPr>
          <w:lang w:val="mk-MK"/>
        </w:rPr>
        <w:t xml:space="preserve"> е базирано на Законот за високо образование, како и регистрирано и евидентирано во На</w:t>
      </w:r>
      <w:r>
        <w:rPr>
          <w:lang w:val="mk-MK"/>
        </w:rPr>
        <w:t>ционалната и</w:t>
      </w:r>
      <w:r w:rsidRPr="007865E0">
        <w:rPr>
          <w:lang w:val="mk-MK"/>
        </w:rPr>
        <w:t xml:space="preserve"> </w:t>
      </w:r>
      <w:r>
        <w:rPr>
          <w:lang w:val="mk-MK"/>
        </w:rPr>
        <w:t>у</w:t>
      </w:r>
      <w:r w:rsidRPr="007865E0">
        <w:rPr>
          <w:lang w:val="mk-MK"/>
        </w:rPr>
        <w:t xml:space="preserve">ниверзитетска </w:t>
      </w:r>
      <w:r>
        <w:rPr>
          <w:lang w:val="mk-MK"/>
        </w:rPr>
        <w:t>б</w:t>
      </w:r>
      <w:r w:rsidRPr="007865E0">
        <w:rPr>
          <w:lang w:val="mk-MK"/>
        </w:rPr>
        <w:t xml:space="preserve">иблиотека </w:t>
      </w:r>
      <w:r>
        <w:rPr>
          <w:lang w:val="mk-MK"/>
        </w:rPr>
        <w:t>„</w:t>
      </w:r>
      <w:r w:rsidRPr="007865E0">
        <w:rPr>
          <w:lang w:val="mk-MK"/>
        </w:rPr>
        <w:t>Св. Климент Охридски</w:t>
      </w:r>
      <w:r>
        <w:rPr>
          <w:lang w:val="mk-MK"/>
        </w:rPr>
        <w:t>“</w:t>
      </w:r>
      <w:r w:rsidRPr="007865E0">
        <w:rPr>
          <w:lang w:val="mk-MK"/>
        </w:rPr>
        <w:t xml:space="preserve"> во Скопје, со бр. на </w:t>
      </w:r>
      <w:r w:rsidRPr="007865E0">
        <w:rPr>
          <w:b/>
          <w:lang w:val="mk-MK"/>
        </w:rPr>
        <w:t>ISSN: 1857-8640 (печатена верзија) и 1857-9396 (електронска верзија)</w:t>
      </w:r>
      <w:r w:rsidRPr="007865E0">
        <w:rPr>
          <w:lang w:val="mk-MK"/>
        </w:rPr>
        <w:t xml:space="preserve">, како и </w:t>
      </w:r>
      <w:r w:rsidRPr="007865E0">
        <w:rPr>
          <w:b/>
          <w:lang w:val="mk-MK"/>
        </w:rPr>
        <w:t>UDC: 3 (497.7:4-672EU)</w:t>
      </w:r>
      <w:r w:rsidRPr="007865E0">
        <w:rPr>
          <w:lang w:val="mk-MK"/>
        </w:rPr>
        <w:t xml:space="preserve">. </w:t>
      </w:r>
    </w:p>
    <w:p w14:paraId="43ADDC64" w14:textId="77777777" w:rsidR="00491462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</w:p>
    <w:p w14:paraId="7FECBCEB" w14:textId="77777777" w:rsidR="00491462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 w:rsidRPr="007865E0">
        <w:rPr>
          <w:lang w:val="mk-MK"/>
        </w:rPr>
        <w:t xml:space="preserve">Списанието е индексирано во: </w:t>
      </w:r>
    </w:p>
    <w:p w14:paraId="38188659" w14:textId="77777777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</w:p>
    <w:p w14:paraId="1FE6CB4B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International Scientific Indexing</w:t>
      </w:r>
    </w:p>
    <w:p w14:paraId="7411B03E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Advanced Science Index</w:t>
      </w:r>
    </w:p>
    <w:p w14:paraId="65A33CF9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Scope Database</w:t>
      </w:r>
    </w:p>
    <w:p w14:paraId="4266FF70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Root Indexing</w:t>
      </w:r>
    </w:p>
    <w:p w14:paraId="04624382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Google Scholar</w:t>
      </w:r>
    </w:p>
    <w:p w14:paraId="48C48135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Academic Resource Index</w:t>
      </w:r>
    </w:p>
    <w:p w14:paraId="359DA3D3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University Journals</w:t>
      </w:r>
    </w:p>
    <w:p w14:paraId="7BA299C2" w14:textId="77777777" w:rsidR="00491462" w:rsidRPr="00DD7221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EuroPub</w:t>
      </w:r>
    </w:p>
    <w:p w14:paraId="27F1ABF4" w14:textId="77777777" w:rsidR="00491462" w:rsidRPr="00DD7221" w:rsidRDefault="00491462" w:rsidP="00491462">
      <w:pPr>
        <w:spacing w:after="0" w:line="240" w:lineRule="auto"/>
        <w:ind w:left="0"/>
        <w:rPr>
          <w:rStyle w:val="Hyperlink"/>
          <w:rFonts w:ascii="Times New Roman" w:hAnsi="Times New Roman"/>
          <w:b/>
          <w:bCs/>
          <w:color w:val="auto"/>
          <w:sz w:val="24"/>
          <w:szCs w:val="24"/>
        </w:rPr>
      </w:pPr>
      <w:r w:rsidRPr="00DD7221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CEEOL</w:t>
      </w:r>
    </w:p>
    <w:p w14:paraId="7D5E6882" w14:textId="77777777" w:rsidR="00491462" w:rsidRPr="00015A74" w:rsidRDefault="00491462" w:rsidP="00491462">
      <w:pPr>
        <w:ind w:left="0"/>
        <w:rPr>
          <w:rFonts w:ascii="Times New Roman" w:hAnsi="Times New Roman" w:cs="Times New Roman"/>
          <w:b/>
          <w:color w:val="auto"/>
          <w:sz w:val="10"/>
          <w:szCs w:val="10"/>
          <w:lang w:val="mk-MK"/>
        </w:rPr>
      </w:pPr>
    </w:p>
    <w:p w14:paraId="29DC3E43" w14:textId="77777777" w:rsidR="00491462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>
        <w:rPr>
          <w:lang w:val="mk-MK"/>
        </w:rPr>
        <w:t>С</w:t>
      </w:r>
      <w:r w:rsidRPr="007865E0">
        <w:rPr>
          <w:lang w:val="mk-MK"/>
        </w:rPr>
        <w:t xml:space="preserve">писанието </w:t>
      </w:r>
      <w:r w:rsidRPr="007D47D7">
        <w:rPr>
          <w:lang w:val="mk-MK"/>
        </w:rPr>
        <w:t xml:space="preserve">CENTRUM </w:t>
      </w:r>
      <w:r>
        <w:rPr>
          <w:lang w:val="mk-MK"/>
        </w:rPr>
        <w:t>се издава</w:t>
      </w:r>
      <w:r w:rsidRPr="007865E0">
        <w:rPr>
          <w:lang w:val="mk-MK"/>
        </w:rPr>
        <w:t xml:space="preserve"> два пати годишно. </w:t>
      </w:r>
    </w:p>
    <w:p w14:paraId="014D4DB6" w14:textId="77777777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</w:p>
    <w:p w14:paraId="0DAAE988" w14:textId="77777777" w:rsidR="00491462" w:rsidRDefault="00491462" w:rsidP="00491462">
      <w:pPr>
        <w:pStyle w:val="ecmsonormal"/>
        <w:spacing w:before="0" w:beforeAutospacing="0" w:after="0" w:afterAutospacing="0"/>
        <w:rPr>
          <w:bCs/>
          <w:lang w:val="mk-MK"/>
        </w:rPr>
      </w:pPr>
      <w:r w:rsidRPr="007865E0">
        <w:rPr>
          <w:lang w:val="mk-MK"/>
        </w:rPr>
        <w:t xml:space="preserve">Службени јазици на списанието се: </w:t>
      </w:r>
      <w:r w:rsidRPr="00080BDC">
        <w:rPr>
          <w:lang w:val="mk-MK"/>
        </w:rPr>
        <w:t>Албански, Македонски и Англиски јазик.</w:t>
      </w:r>
      <w:r w:rsidRPr="007865E0">
        <w:rPr>
          <w:bCs/>
          <w:lang w:val="mk-MK"/>
        </w:rPr>
        <w:t xml:space="preserve"> Но, отворена </w:t>
      </w:r>
      <w:r>
        <w:rPr>
          <w:bCs/>
          <w:lang w:val="mk-MK"/>
        </w:rPr>
        <w:t>е</w:t>
      </w:r>
      <w:r w:rsidRPr="007865E0">
        <w:rPr>
          <w:bCs/>
          <w:lang w:val="mk-MK"/>
        </w:rPr>
        <w:t xml:space="preserve"> можноста </w:t>
      </w:r>
      <w:r>
        <w:rPr>
          <w:bCs/>
          <w:lang w:val="mk-MK"/>
        </w:rPr>
        <w:t xml:space="preserve">за издавање </w:t>
      </w:r>
      <w:r w:rsidRPr="007865E0">
        <w:rPr>
          <w:bCs/>
          <w:lang w:val="mk-MK"/>
        </w:rPr>
        <w:t xml:space="preserve">и на други странски јазици. </w:t>
      </w:r>
      <w:r>
        <w:rPr>
          <w:bCs/>
          <w:lang w:val="mk-MK"/>
        </w:rPr>
        <w:br w:type="page"/>
      </w:r>
    </w:p>
    <w:p w14:paraId="70CDB28A" w14:textId="77777777" w:rsidR="00491462" w:rsidRPr="006318A6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  <w:r w:rsidRPr="006318A6">
        <w:rPr>
          <w:lang w:val="mk-MK"/>
        </w:rPr>
        <w:lastRenderedPageBreak/>
        <w:t xml:space="preserve">Во списанието </w:t>
      </w:r>
      <w:r w:rsidRPr="007D47D7">
        <w:rPr>
          <w:lang w:val="mk-MK"/>
        </w:rPr>
        <w:t>CENTRUM</w:t>
      </w:r>
      <w:r w:rsidRPr="006318A6">
        <w:rPr>
          <w:lang w:val="mk-MK"/>
        </w:rPr>
        <w:t xml:space="preserve"> може да се објавуваат научни трудови од различни области</w:t>
      </w:r>
      <w:r>
        <w:rPr>
          <w:lang w:val="mk-MK"/>
        </w:rPr>
        <w:t>,</w:t>
      </w:r>
      <w:r w:rsidRPr="006318A6">
        <w:rPr>
          <w:lang w:val="mk-MK"/>
        </w:rPr>
        <w:t xml:space="preserve"> </w:t>
      </w:r>
      <w:r>
        <w:rPr>
          <w:lang w:val="mk-MK"/>
        </w:rPr>
        <w:t>и тоа</w:t>
      </w:r>
      <w:r w:rsidRPr="006318A6">
        <w:rPr>
          <w:lang w:val="mk-MK"/>
        </w:rPr>
        <w:t>:</w:t>
      </w:r>
    </w:p>
    <w:p w14:paraId="1E473CF4" w14:textId="77777777" w:rsidR="00491462" w:rsidRPr="007865E0" w:rsidRDefault="00491462" w:rsidP="00491462">
      <w:pPr>
        <w:pStyle w:val="ecmsonormal"/>
        <w:spacing w:before="0" w:beforeAutospacing="0" w:after="0" w:afterAutospacing="0"/>
        <w:rPr>
          <w:lang w:val="mk-MK"/>
        </w:rPr>
      </w:pPr>
    </w:p>
    <w:p w14:paraId="2DFA0C39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Од областа на правото, политичките науки и новинарство: казнено право, граѓанско право, уставно и управно право, меѓународно право, правото на ЕУ, човекови права, развителни политики, лидерство, медиуми и комуникации, социјална политика, енергетски политики;</w:t>
      </w:r>
    </w:p>
    <w:p w14:paraId="6CB3A74B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Влијанието на интеграци</w:t>
      </w:r>
      <w:r>
        <w:rPr>
          <w:bCs/>
          <w:lang w:val="mk-MK"/>
        </w:rPr>
        <w:t>ските</w:t>
      </w:r>
      <w:r w:rsidRPr="007865E0">
        <w:rPr>
          <w:bCs/>
          <w:lang w:val="mk-MK"/>
        </w:rPr>
        <w:t xml:space="preserve"> процеси во НАТО и ЕУ, процесот на транзиција, реформите од </w:t>
      </w:r>
      <w:r>
        <w:rPr>
          <w:bCs/>
          <w:lang w:val="mk-MK"/>
        </w:rPr>
        <w:t xml:space="preserve">политички, </w:t>
      </w:r>
      <w:r w:rsidRPr="007865E0">
        <w:rPr>
          <w:bCs/>
          <w:lang w:val="mk-MK"/>
        </w:rPr>
        <w:t>правен</w:t>
      </w:r>
      <w:r>
        <w:rPr>
          <w:bCs/>
          <w:lang w:val="mk-MK"/>
        </w:rPr>
        <w:t>, економски и социјален</w:t>
      </w:r>
      <w:r w:rsidRPr="007865E0">
        <w:rPr>
          <w:bCs/>
          <w:lang w:val="mk-MK"/>
        </w:rPr>
        <w:t xml:space="preserve"> аспект; </w:t>
      </w:r>
    </w:p>
    <w:p w14:paraId="4325D81D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Меѓународни</w:t>
      </w:r>
      <w:r>
        <w:rPr>
          <w:bCs/>
          <w:lang w:val="mk-MK"/>
        </w:rPr>
        <w:t>те</w:t>
      </w:r>
      <w:r w:rsidRPr="007865E0">
        <w:rPr>
          <w:bCs/>
          <w:lang w:val="mk-MK"/>
        </w:rPr>
        <w:t xml:space="preserve"> конфликти, спорови</w:t>
      </w:r>
      <w:r>
        <w:rPr>
          <w:bCs/>
          <w:lang w:val="mk-MK"/>
        </w:rPr>
        <w:t>те,</w:t>
      </w:r>
      <w:r w:rsidRPr="007865E0">
        <w:rPr>
          <w:bCs/>
          <w:lang w:val="mk-MK"/>
        </w:rPr>
        <w:t xml:space="preserve"> преговорите</w:t>
      </w:r>
      <w:r>
        <w:rPr>
          <w:bCs/>
          <w:lang w:val="mk-MK"/>
        </w:rPr>
        <w:t>,</w:t>
      </w:r>
      <w:r w:rsidRPr="007865E0">
        <w:rPr>
          <w:bCs/>
          <w:lang w:val="mk-MK"/>
        </w:rPr>
        <w:t xml:space="preserve"> како и сите други форми на решавање на конфликти </w:t>
      </w:r>
      <w:r>
        <w:rPr>
          <w:bCs/>
          <w:lang w:val="mk-MK"/>
        </w:rPr>
        <w:t xml:space="preserve">во регионот и </w:t>
      </w:r>
      <w:r w:rsidRPr="007865E0">
        <w:rPr>
          <w:bCs/>
          <w:lang w:val="mk-MK"/>
        </w:rPr>
        <w:t>низ светот;</w:t>
      </w:r>
    </w:p>
    <w:p w14:paraId="1DE0B1B8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Националните и наднационалните идентитети и глобализацијата;</w:t>
      </w:r>
    </w:p>
    <w:p w14:paraId="500EA9DF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Унапредување</w:t>
      </w:r>
      <w:r>
        <w:rPr>
          <w:bCs/>
          <w:lang w:val="mk-MK"/>
        </w:rPr>
        <w:t>то</w:t>
      </w:r>
      <w:r w:rsidRPr="007865E0">
        <w:rPr>
          <w:bCs/>
          <w:lang w:val="mk-MK"/>
        </w:rPr>
        <w:t xml:space="preserve"> на човековите слободи и права, правата на малцинствата во регионот, компаративни аспекти</w:t>
      </w:r>
      <w:r>
        <w:rPr>
          <w:bCs/>
          <w:lang w:val="mk-MK"/>
        </w:rPr>
        <w:t xml:space="preserve"> идр.</w:t>
      </w:r>
      <w:r w:rsidRPr="007865E0">
        <w:rPr>
          <w:bCs/>
          <w:lang w:val="mk-MK"/>
        </w:rPr>
        <w:t>;</w:t>
      </w:r>
    </w:p>
    <w:p w14:paraId="5D97BB88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Медиумите, комуникацијата, слободата на изразување;</w:t>
      </w:r>
    </w:p>
    <w:p w14:paraId="21024359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>
        <w:rPr>
          <w:bCs/>
          <w:lang w:val="mk-MK"/>
        </w:rPr>
        <w:t>Економска и бизнис сфера</w:t>
      </w:r>
      <w:r w:rsidRPr="007865E0">
        <w:rPr>
          <w:bCs/>
          <w:lang w:val="mk-MK"/>
        </w:rPr>
        <w:t>: глобална економска криза, рецесија, глобализација, економска транзиција, економски криминал, реформи во финансискиот систем, алтернативни финансиски системи, економска дипломација, менаџмент;</w:t>
      </w:r>
    </w:p>
    <w:p w14:paraId="6EDE793B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>
        <w:rPr>
          <w:bCs/>
          <w:lang w:val="mk-MK"/>
        </w:rPr>
        <w:t>Ф</w:t>
      </w:r>
      <w:r w:rsidRPr="007865E0">
        <w:rPr>
          <w:bCs/>
          <w:lang w:val="mk-MK"/>
        </w:rPr>
        <w:t xml:space="preserve">илозофски </w:t>
      </w:r>
      <w:r>
        <w:rPr>
          <w:bCs/>
          <w:lang w:val="mk-MK"/>
        </w:rPr>
        <w:t>и с</w:t>
      </w:r>
      <w:r w:rsidRPr="007865E0">
        <w:rPr>
          <w:bCs/>
          <w:lang w:val="mk-MK"/>
        </w:rPr>
        <w:t>оциолош</w:t>
      </w:r>
      <w:r>
        <w:rPr>
          <w:bCs/>
          <w:lang w:val="mk-MK"/>
        </w:rPr>
        <w:t>ки</w:t>
      </w:r>
      <w:r w:rsidRPr="007865E0">
        <w:rPr>
          <w:bCs/>
          <w:lang w:val="mk-MK"/>
        </w:rPr>
        <w:t xml:space="preserve"> аспект</w:t>
      </w:r>
      <w:r>
        <w:rPr>
          <w:bCs/>
          <w:lang w:val="mk-MK"/>
        </w:rPr>
        <w:t>и</w:t>
      </w:r>
      <w:r w:rsidRPr="007865E0">
        <w:rPr>
          <w:bCs/>
          <w:lang w:val="mk-MK"/>
        </w:rPr>
        <w:t xml:space="preserve"> на интеграци</w:t>
      </w:r>
      <w:r>
        <w:rPr>
          <w:bCs/>
          <w:lang w:val="mk-MK"/>
        </w:rPr>
        <w:t xml:space="preserve">ските процеси </w:t>
      </w:r>
      <w:r w:rsidRPr="007865E0">
        <w:rPr>
          <w:bCs/>
          <w:lang w:val="mk-MK"/>
        </w:rPr>
        <w:t>и транзици</w:t>
      </w:r>
      <w:r>
        <w:rPr>
          <w:bCs/>
          <w:lang w:val="mk-MK"/>
        </w:rPr>
        <w:t>јата</w:t>
      </w:r>
      <w:r w:rsidRPr="007865E0">
        <w:rPr>
          <w:bCs/>
          <w:lang w:val="mk-MK"/>
        </w:rPr>
        <w:t>, како и нивното</w:t>
      </w:r>
      <w:r>
        <w:rPr>
          <w:bCs/>
          <w:lang w:val="mk-MK"/>
        </w:rPr>
        <w:t>то</w:t>
      </w:r>
      <w:r w:rsidRPr="007865E0">
        <w:rPr>
          <w:bCs/>
          <w:lang w:val="mk-MK"/>
        </w:rPr>
        <w:t xml:space="preserve"> влијание во соодветн</w:t>
      </w:r>
      <w:r>
        <w:rPr>
          <w:bCs/>
          <w:lang w:val="mk-MK"/>
        </w:rPr>
        <w:t>ите</w:t>
      </w:r>
      <w:r w:rsidRPr="007865E0">
        <w:rPr>
          <w:bCs/>
          <w:lang w:val="mk-MK"/>
        </w:rPr>
        <w:t xml:space="preserve"> општеств</w:t>
      </w:r>
      <w:r>
        <w:rPr>
          <w:bCs/>
          <w:lang w:val="mk-MK"/>
        </w:rPr>
        <w:t>а</w:t>
      </w:r>
      <w:r w:rsidRPr="007865E0">
        <w:rPr>
          <w:bCs/>
          <w:lang w:val="mk-MK"/>
        </w:rPr>
        <w:t>;</w:t>
      </w:r>
    </w:p>
    <w:p w14:paraId="67DDCCB5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 xml:space="preserve">Улогата и влијанието на религијата во </w:t>
      </w:r>
      <w:r>
        <w:rPr>
          <w:bCs/>
          <w:lang w:val="mk-MK"/>
        </w:rPr>
        <w:t>општеството</w:t>
      </w:r>
      <w:r w:rsidRPr="007865E0">
        <w:rPr>
          <w:bCs/>
          <w:lang w:val="mk-MK"/>
        </w:rPr>
        <w:t>;</w:t>
      </w:r>
    </w:p>
    <w:p w14:paraId="43033AC2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>Животната средина</w:t>
      </w:r>
      <w:r>
        <w:rPr>
          <w:bCs/>
          <w:lang w:val="mk-MK"/>
        </w:rPr>
        <w:t xml:space="preserve"> и</w:t>
      </w:r>
      <w:r w:rsidRPr="007865E0">
        <w:rPr>
          <w:bCs/>
          <w:lang w:val="mk-MK"/>
        </w:rPr>
        <w:t xml:space="preserve"> еколошките закани</w:t>
      </w:r>
      <w:r w:rsidRPr="007D47D7">
        <w:rPr>
          <w:bCs/>
          <w:lang w:val="mk-MK"/>
        </w:rPr>
        <w:t>;</w:t>
      </w:r>
      <w:r w:rsidRPr="007865E0">
        <w:rPr>
          <w:bCs/>
          <w:lang w:val="mk-MK"/>
        </w:rPr>
        <w:t xml:space="preserve"> здравството и реформите во здравството</w:t>
      </w:r>
      <w:r>
        <w:rPr>
          <w:bCs/>
          <w:lang w:val="mk-MK"/>
        </w:rPr>
        <w:t>, разните предизвици од областа на медицината</w:t>
      </w:r>
      <w:r w:rsidRPr="007865E0">
        <w:rPr>
          <w:bCs/>
          <w:lang w:val="mk-MK"/>
        </w:rPr>
        <w:t>;</w:t>
      </w:r>
    </w:p>
    <w:p w14:paraId="6DF1F9BE" w14:textId="77777777" w:rsidR="00491462" w:rsidRPr="007865E0" w:rsidRDefault="00491462" w:rsidP="004914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Cs/>
          <w:color w:val="auto"/>
          <w:sz w:val="24"/>
          <w:szCs w:val="24"/>
          <w:lang w:val="mk-MK"/>
        </w:rPr>
        <w:t>Информатичка област</w:t>
      </w:r>
      <w:r w:rsidRPr="007D47D7">
        <w:rPr>
          <w:rFonts w:ascii="Times New Roman" w:hAnsi="Times New Roman" w:cs="Times New Roman"/>
          <w:bCs/>
          <w:color w:val="auto"/>
          <w:sz w:val="24"/>
          <w:szCs w:val="24"/>
          <w:lang w:val="mk-MK"/>
        </w:rPr>
        <w:t>:</w:t>
      </w:r>
      <w:r w:rsidRPr="007865E0">
        <w:rPr>
          <w:rFonts w:ascii="Times New Roman" w:hAnsi="Times New Roman" w:cs="Times New Roman"/>
          <w:bCs/>
          <w:color w:val="auto"/>
          <w:sz w:val="24"/>
          <w:szCs w:val="24"/>
          <w:lang w:val="mk-MK"/>
        </w:rPr>
        <w:t xml:space="preserve"> Е-governance, e-sociеty, инженеринг и технологии, датабази и мрежи;</w:t>
      </w:r>
    </w:p>
    <w:p w14:paraId="7706E2FC" w14:textId="77777777" w:rsidR="00491462" w:rsidRPr="007865E0" w:rsidRDefault="00491462" w:rsidP="00491462">
      <w:pPr>
        <w:pStyle w:val="ecmsonormal"/>
        <w:numPr>
          <w:ilvl w:val="0"/>
          <w:numId w:val="1"/>
        </w:numPr>
        <w:spacing w:before="0" w:beforeAutospacing="0" w:after="0" w:afterAutospacing="0"/>
        <w:rPr>
          <w:bCs/>
          <w:lang w:val="mk-MK"/>
        </w:rPr>
      </w:pPr>
      <w:r w:rsidRPr="007865E0">
        <w:rPr>
          <w:bCs/>
          <w:lang w:val="mk-MK"/>
        </w:rPr>
        <w:t xml:space="preserve"> Јазиците, судбината на националните јазици во глобалниот </w:t>
      </w:r>
      <w:r>
        <w:rPr>
          <w:bCs/>
          <w:lang w:val="mk-MK"/>
        </w:rPr>
        <w:t>„</w:t>
      </w:r>
      <w:r w:rsidRPr="007865E0">
        <w:rPr>
          <w:bCs/>
          <w:lang w:val="mk-MK"/>
        </w:rPr>
        <w:t>пазар</w:t>
      </w:r>
      <w:r>
        <w:rPr>
          <w:bCs/>
          <w:lang w:val="mk-MK"/>
        </w:rPr>
        <w:t>“</w:t>
      </w:r>
      <w:r w:rsidRPr="007865E0">
        <w:rPr>
          <w:bCs/>
          <w:lang w:val="mk-MK"/>
        </w:rPr>
        <w:t>.</w:t>
      </w:r>
    </w:p>
    <w:p w14:paraId="5E3ECC37" w14:textId="77777777" w:rsidR="00491462" w:rsidRDefault="00491462" w:rsidP="0049146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A2D3EC3" w14:textId="77777777" w:rsidR="00491462" w:rsidRPr="002F6603" w:rsidRDefault="00491462" w:rsidP="0049146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32"/>
          <w:szCs w:val="32"/>
          <w:lang w:val="mk-MK"/>
        </w:rPr>
      </w:pPr>
    </w:p>
    <w:p w14:paraId="24CD7E15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Ф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ормат на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завршниот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труд:</w:t>
      </w:r>
    </w:p>
    <w:p w14:paraId="7A6AAACA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9270C4E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1. Насловот на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трудот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треба да биде напишан во болд, со големи букви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, на Македонски и на Англиски јазик. Т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екстот треба да е центриран, додека името на авторот ставено веднаш подолу, кон десно. Академската титула, институцијата и е-поштата треба да се дадени во нумерирана фуснота на крајот на страницата;</w:t>
      </w:r>
    </w:p>
    <w:p w14:paraId="1A0FEF2B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2. Под насловот и името, треба да биде напишан апстракт со големина 10 и да се состои од 250 зборови. </w:t>
      </w:r>
    </w:p>
    <w:p w14:paraId="70570E7F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3. Фонтот треба да биде Times New Roman, со големина 12. Табелите, фуснотите и референциите треба да бидат со големина 10; </w:t>
      </w:r>
    </w:p>
    <w:p w14:paraId="56D42216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4.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Трудот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треба да биде напишан во Microsoft Word, соодветно на големина на страница од А4. Маргините треба да бидат 2,5 см, додека header и footer треба да се 1,25 см; </w:t>
      </w:r>
    </w:p>
    <w:p w14:paraId="232C7AE3" w14:textId="77777777" w:rsidR="00491462" w:rsidRPr="007865E0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5. Оригиналните документи, сликите (фотографии, прикази, итн.), мапи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те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, кои не се директно релевантни за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трудот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, не треба да се презентираат во статијата, туку треба да бидат нумерирани и да се приложат на крајот на трудот; </w:t>
      </w:r>
    </w:p>
    <w:p w14:paraId="7C732895" w14:textId="5EE36283" w:rsidR="00491462" w:rsidRPr="00082A92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6. Трудот треба да биде 10-15 страници; </w:t>
      </w:r>
    </w:p>
    <w:p w14:paraId="68E8DF54" w14:textId="77777777" w:rsidR="00491462" w:rsidRPr="00082A92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>7. Апстракт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от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и заклучок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от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треба да бидат на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А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нглиски јазик; </w:t>
      </w:r>
    </w:p>
    <w:p w14:paraId="48CC7574" w14:textId="77777777" w:rsidR="00491462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8.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Н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>аучни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те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трудови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треба да бидат 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>редактирани и лекторирани;</w:t>
      </w:r>
    </w:p>
    <w:p w14:paraId="66C2B81B" w14:textId="77777777" w:rsidR="00491462" w:rsidRPr="007D47D7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>9. Научните трудови треба да бидат рецензирани од двајца професори од областа</w:t>
      </w:r>
      <w:r w:rsidRPr="007D47D7">
        <w:rPr>
          <w:rFonts w:ascii="Times New Roman" w:hAnsi="Times New Roman" w:cs="Times New Roman"/>
          <w:color w:val="auto"/>
          <w:sz w:val="24"/>
          <w:szCs w:val="24"/>
          <w:lang w:val="mk-MK"/>
        </w:rPr>
        <w:t>;</w:t>
      </w:r>
    </w:p>
    <w:p w14:paraId="571DE343" w14:textId="77777777" w:rsidR="00491462" w:rsidRPr="00082A92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10. Еден автор има право да учествува со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еден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науч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ен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труд,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освен ако во вториот труд е како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ко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-</w:t>
      </w:r>
      <w:r w:rsidRPr="00082A92">
        <w:rPr>
          <w:rFonts w:ascii="Times New Roman" w:hAnsi="Times New Roman" w:cs="Times New Roman"/>
          <w:color w:val="auto"/>
          <w:sz w:val="24"/>
          <w:szCs w:val="24"/>
          <w:lang w:val="mk-MK"/>
        </w:rPr>
        <w:t>автор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.</w:t>
      </w:r>
    </w:p>
    <w:p w14:paraId="30A45A0E" w14:textId="77777777" w:rsidR="00491462" w:rsidRPr="00082A92" w:rsidRDefault="00491462" w:rsidP="00491462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2C1FA753" w14:textId="77777777" w:rsidR="00491462" w:rsidRPr="007865E0" w:rsidRDefault="00491462" w:rsidP="0049146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562E5A1" w14:textId="0080C1C6" w:rsidR="00491462" w:rsidRPr="007865E0" w:rsidRDefault="00491462" w:rsidP="00491462">
      <w:pPr>
        <w:pStyle w:val="NoSpacing"/>
        <w:ind w:firstLine="720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mk-MK"/>
        </w:rPr>
      </w:pPr>
      <w:r w:rsidRPr="007865E0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mk-MK"/>
        </w:rPr>
        <w:lastRenderedPageBreak/>
        <w:t xml:space="preserve">Важни датуми: </w:t>
      </w:r>
    </w:p>
    <w:p w14:paraId="4E104075" w14:textId="77777777" w:rsidR="00491462" w:rsidRPr="00485C45" w:rsidRDefault="00491462" w:rsidP="00491462">
      <w:pPr>
        <w:pStyle w:val="NoSpacing"/>
        <w:spacing w:line="276" w:lineRule="auto"/>
        <w:ind w:firstLine="720"/>
        <w:rPr>
          <w:rFonts w:ascii="Times New Roman" w:hAnsi="Times New Roman" w:cs="Times New Roman"/>
          <w:sz w:val="40"/>
          <w:szCs w:val="40"/>
          <w:lang w:val="mk-MK"/>
        </w:rPr>
      </w:pPr>
    </w:p>
    <w:p w14:paraId="6085A2B7" w14:textId="2E544FF9" w:rsidR="00491462" w:rsidRPr="00FE4E23" w:rsidRDefault="00491462" w:rsidP="00491462">
      <w:pPr>
        <w:pStyle w:val="NoSpacing"/>
        <w:spacing w:line="276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sz w:val="24"/>
          <w:szCs w:val="24"/>
          <w:lang w:val="mk-MK"/>
        </w:rPr>
        <w:t xml:space="preserve">Краен рок за доставување на трудови: </w:t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="002F6603">
        <w:rPr>
          <w:rFonts w:ascii="Times New Roman" w:hAnsi="Times New Roman" w:cs="Times New Roman"/>
          <w:b/>
          <w:bCs/>
          <w:sz w:val="24"/>
          <w:szCs w:val="24"/>
          <w:lang w:val="mk-MK"/>
        </w:rPr>
        <w:t>15</w:t>
      </w:r>
      <w:r w:rsidRPr="00FE4E23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2F6603">
        <w:rPr>
          <w:rFonts w:ascii="Times New Roman" w:hAnsi="Times New Roman" w:cs="Times New Roman"/>
          <w:b/>
          <w:bCs/>
          <w:sz w:val="24"/>
          <w:szCs w:val="24"/>
          <w:lang w:val="mk-MK"/>
        </w:rPr>
        <w:t>Ноември</w:t>
      </w:r>
      <w:r w:rsidRPr="00FE4E23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202</w:t>
      </w:r>
      <w:r w:rsidR="00776D63">
        <w:rPr>
          <w:rFonts w:ascii="Times New Roman" w:hAnsi="Times New Roman" w:cs="Times New Roman"/>
          <w:b/>
          <w:bCs/>
          <w:sz w:val="24"/>
          <w:szCs w:val="24"/>
          <w:lang w:val="mk-MK"/>
        </w:rPr>
        <w:t>5</w:t>
      </w:r>
    </w:p>
    <w:p w14:paraId="01C03B00" w14:textId="77777777" w:rsidR="00491462" w:rsidRPr="007865E0" w:rsidRDefault="00491462" w:rsidP="00491462">
      <w:pPr>
        <w:pStyle w:val="NoSpacing"/>
        <w:spacing w:line="276" w:lineRule="auto"/>
        <w:ind w:firstLine="720"/>
        <w:rPr>
          <w:rFonts w:ascii="Times New Roman" w:hAnsi="Times New Roman" w:cs="Times New Roman"/>
          <w:sz w:val="16"/>
          <w:szCs w:val="16"/>
          <w:lang w:val="mk-MK"/>
        </w:rPr>
      </w:pPr>
    </w:p>
    <w:p w14:paraId="46A40D6C" w14:textId="7AA5C5B9" w:rsidR="00491462" w:rsidRPr="007865E0" w:rsidRDefault="00491462" w:rsidP="00491462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sz w:val="24"/>
          <w:szCs w:val="24"/>
          <w:lang w:val="mk-MK"/>
        </w:rPr>
        <w:t>Датум на објавување:</w:t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AB7F6A">
        <w:rPr>
          <w:rFonts w:ascii="Times New Roman" w:hAnsi="Times New Roman" w:cs="Times New Roman"/>
          <w:b/>
          <w:bCs/>
          <w:sz w:val="24"/>
          <w:szCs w:val="24"/>
          <w:lang w:val="mk-MK"/>
        </w:rPr>
        <w:t>3</w:t>
      </w:r>
      <w:r w:rsidR="002F6603">
        <w:rPr>
          <w:rFonts w:ascii="Times New Roman" w:hAnsi="Times New Roman" w:cs="Times New Roman"/>
          <w:b/>
          <w:bCs/>
          <w:sz w:val="24"/>
          <w:szCs w:val="24"/>
          <w:lang w:val="mk-MK"/>
        </w:rPr>
        <w:t>1</w:t>
      </w:r>
      <w:r w:rsidRPr="00AB7F6A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="002F6603">
        <w:rPr>
          <w:rFonts w:ascii="Times New Roman" w:hAnsi="Times New Roman" w:cs="Times New Roman"/>
          <w:b/>
          <w:bCs/>
          <w:sz w:val="24"/>
          <w:szCs w:val="24"/>
          <w:lang w:val="mk-MK"/>
        </w:rPr>
        <w:t>Декември</w:t>
      </w:r>
      <w:r w:rsidRPr="00AB7F6A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202</w:t>
      </w:r>
      <w:r w:rsidR="00776D63">
        <w:rPr>
          <w:rFonts w:ascii="Times New Roman" w:hAnsi="Times New Roman" w:cs="Times New Roman"/>
          <w:b/>
          <w:bCs/>
          <w:sz w:val="24"/>
          <w:szCs w:val="24"/>
          <w:lang w:val="mk-M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</w:p>
    <w:p w14:paraId="1EA3B856" w14:textId="77777777" w:rsidR="00491462" w:rsidRPr="007865E0" w:rsidRDefault="00491462" w:rsidP="00491462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mk-MK"/>
        </w:rPr>
      </w:pPr>
    </w:p>
    <w:p w14:paraId="09E38C65" w14:textId="77777777" w:rsidR="00491462" w:rsidRPr="007865E0" w:rsidRDefault="00491462" w:rsidP="00491462">
      <w:pPr>
        <w:pStyle w:val="ListParagraph"/>
        <w:ind w:left="0" w:firstLine="360"/>
        <w:jc w:val="left"/>
        <w:rPr>
          <w:rFonts w:ascii="Times New Roman" w:hAnsi="Times New Roman" w:cs="Times New Roman"/>
          <w:sz w:val="24"/>
          <w:szCs w:val="24"/>
          <w:lang w:val="mk-MK"/>
        </w:rPr>
      </w:pPr>
    </w:p>
    <w:p w14:paraId="798DA74D" w14:textId="77777777" w:rsidR="00491462" w:rsidRDefault="00491462" w:rsidP="00491462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4A58200B" w14:textId="77777777" w:rsidR="00491462" w:rsidRPr="00485C45" w:rsidRDefault="00491462" w:rsidP="00491462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color w:val="auto"/>
          <w:sz w:val="40"/>
          <w:szCs w:val="40"/>
          <w:lang w:val="mk-MK"/>
        </w:rPr>
      </w:pPr>
    </w:p>
    <w:p w14:paraId="31D23591" w14:textId="77777777" w:rsidR="00491462" w:rsidRDefault="00491462" w:rsidP="00491462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Плаќање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:</w:t>
      </w:r>
    </w:p>
    <w:p w14:paraId="685DC0E8" w14:textId="77777777" w:rsidR="00491462" w:rsidRPr="007865E0" w:rsidRDefault="00491462" w:rsidP="00491462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</w:p>
    <w:p w14:paraId="6FBE7E30" w14:textId="2CB7FD86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Објавувањето на научниот труд чини </w:t>
      </w:r>
      <w:r w:rsidR="002E0B0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10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0 Евра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, додека </w:t>
      </w:r>
      <w:r w:rsidR="002E0B0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5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0 Евра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за секој ко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-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автор.</w:t>
      </w:r>
    </w:p>
    <w:p w14:paraId="79FBE594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FA35F91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99620CE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Плаќањето на средствата </w:t>
      </w:r>
      <w:r>
        <w:rPr>
          <w:rFonts w:ascii="Times New Roman" w:hAnsi="Times New Roman" w:cs="Times New Roman"/>
          <w:color w:val="auto"/>
          <w:sz w:val="24"/>
          <w:szCs w:val="24"/>
          <w:lang w:val="mk-MK"/>
        </w:rPr>
        <w:t>од Република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 xml:space="preserve"> Северна Македонија треба да се изврши на жиро-сметка:</w:t>
      </w:r>
    </w:p>
    <w:p w14:paraId="1F756497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75A0C1F4" w14:textId="77777777" w:rsidR="00491462" w:rsidRPr="007865E0" w:rsidRDefault="00491462" w:rsidP="00491462">
      <w:pPr>
        <w:spacing w:after="0" w:line="276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ab/>
      </w:r>
      <w:r w:rsidRPr="007865E0">
        <w:rPr>
          <w:rFonts w:ascii="Times New Roman" w:hAnsi="Times New Roman" w:cs="Times New Roman"/>
          <w:b/>
          <w:bCs/>
          <w:color w:val="auto"/>
          <w:sz w:val="24"/>
          <w:szCs w:val="24"/>
          <w:lang w:val="mk-MK"/>
        </w:rPr>
        <w:t xml:space="preserve">CRIS Skopje </w:t>
      </w: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(денари)</w:t>
      </w:r>
      <w:r w:rsidRPr="007865E0">
        <w:rPr>
          <w:rFonts w:ascii="Times New Roman" w:hAnsi="Times New Roman" w:cs="Times New Roman"/>
          <w:b/>
          <w:bCs/>
          <w:color w:val="auto"/>
          <w:sz w:val="24"/>
          <w:szCs w:val="24"/>
          <w:lang w:val="mk-MK"/>
        </w:rPr>
        <w:t xml:space="preserve"> </w:t>
      </w:r>
    </w:p>
    <w:p w14:paraId="333DAA53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bCs/>
          <w:lang w:val="mk-MK"/>
        </w:rPr>
      </w:pPr>
      <w:r w:rsidRPr="007865E0">
        <w:rPr>
          <w:b/>
          <w:bCs/>
          <w:lang w:val="mk-MK"/>
        </w:rPr>
        <w:t xml:space="preserve">270.0656088101.26 </w:t>
      </w:r>
    </w:p>
    <w:p w14:paraId="5FBBEF38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bCs/>
          <w:lang w:val="mk-MK"/>
        </w:rPr>
      </w:pPr>
      <w:r w:rsidRPr="007865E0">
        <w:rPr>
          <w:b/>
          <w:bCs/>
          <w:lang w:val="mk-MK"/>
        </w:rPr>
        <w:t>Halkbank AD Skopje</w:t>
      </w:r>
    </w:p>
    <w:p w14:paraId="47D5129B" w14:textId="77777777" w:rsidR="00491462" w:rsidRDefault="00491462" w:rsidP="00491462">
      <w:pPr>
        <w:pStyle w:val="NormalWeb"/>
        <w:shd w:val="clear" w:color="auto" w:fill="FFFFFF"/>
        <w:spacing w:before="0" w:beforeAutospacing="0" w:after="0" w:afterAutospacing="0"/>
        <w:rPr>
          <w:lang w:val="mk-MK"/>
        </w:rPr>
      </w:pPr>
    </w:p>
    <w:p w14:paraId="5437A74A" w14:textId="77777777" w:rsidR="00491462" w:rsidRPr="00485C45" w:rsidRDefault="00491462" w:rsidP="00491462">
      <w:pPr>
        <w:pStyle w:val="NormalWeb"/>
        <w:shd w:val="clear" w:color="auto" w:fill="FFFFFF"/>
        <w:spacing w:before="0" w:beforeAutospacing="0" w:after="0" w:afterAutospacing="0"/>
        <w:rPr>
          <w:lang w:val="mk-MK"/>
        </w:rPr>
      </w:pPr>
    </w:p>
    <w:p w14:paraId="761999B2" w14:textId="77777777" w:rsidR="00491462" w:rsidRDefault="00491462" w:rsidP="00491462">
      <w:pPr>
        <w:pStyle w:val="NormalWeb"/>
        <w:shd w:val="clear" w:color="auto" w:fill="FFFFFF"/>
        <w:spacing w:before="0" w:beforeAutospacing="0" w:after="0" w:afterAutospacing="0"/>
        <w:ind w:firstLine="720"/>
        <w:rPr>
          <w:lang w:val="mk-MK"/>
        </w:rPr>
      </w:pPr>
      <w:r w:rsidRPr="007865E0">
        <w:rPr>
          <w:lang w:val="mk-MK"/>
        </w:rPr>
        <w:t>Плаќањето од странство се врши преку:</w:t>
      </w:r>
    </w:p>
    <w:p w14:paraId="4F2A3D5F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/>
        <w:ind w:firstLine="720"/>
        <w:rPr>
          <w:lang w:val="mk-MK"/>
        </w:rPr>
      </w:pPr>
    </w:p>
    <w:p w14:paraId="22813B28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bCs/>
          <w:lang w:val="mk-MK"/>
        </w:rPr>
      </w:pPr>
      <w:r w:rsidRPr="007865E0">
        <w:rPr>
          <w:b/>
          <w:bCs/>
          <w:lang w:val="mk-MK"/>
        </w:rPr>
        <w:t xml:space="preserve">CRIS Skopje </w:t>
      </w:r>
      <w:r w:rsidRPr="007865E0">
        <w:rPr>
          <w:lang w:val="mk-MK"/>
        </w:rPr>
        <w:t>(странска валута)</w:t>
      </w:r>
    </w:p>
    <w:p w14:paraId="52C7389C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bCs/>
          <w:lang w:val="mk-MK"/>
        </w:rPr>
      </w:pPr>
      <w:r w:rsidRPr="007865E0">
        <w:rPr>
          <w:b/>
          <w:bCs/>
          <w:lang w:val="mk-MK"/>
        </w:rPr>
        <w:t xml:space="preserve">Iban: MK07270722000016855 </w:t>
      </w:r>
    </w:p>
    <w:p w14:paraId="3FD392A9" w14:textId="77777777" w:rsidR="00491462" w:rsidRPr="007865E0" w:rsidRDefault="00491462" w:rsidP="0049146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bCs/>
          <w:lang w:val="mk-MK"/>
        </w:rPr>
      </w:pPr>
      <w:r w:rsidRPr="007865E0">
        <w:rPr>
          <w:b/>
          <w:bCs/>
          <w:lang w:val="mk-MK"/>
        </w:rPr>
        <w:t>Swift: EXPCMK22</w:t>
      </w:r>
    </w:p>
    <w:p w14:paraId="32AE3D01" w14:textId="77777777" w:rsidR="00491462" w:rsidRPr="007865E0" w:rsidRDefault="00491462" w:rsidP="00491462">
      <w:pPr>
        <w:spacing w:after="0" w:line="276" w:lineRule="auto"/>
        <w:ind w:left="0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bCs/>
          <w:color w:val="auto"/>
          <w:sz w:val="24"/>
          <w:szCs w:val="24"/>
          <w:lang w:val="mk-MK"/>
        </w:rPr>
        <w:t>Halkbank AD Skopje</w:t>
      </w:r>
    </w:p>
    <w:p w14:paraId="61672082" w14:textId="77777777" w:rsidR="00491462" w:rsidRPr="006B0302" w:rsidRDefault="00491462" w:rsidP="00491462">
      <w:pPr>
        <w:spacing w:after="0" w:line="240" w:lineRule="auto"/>
        <w:ind w:left="0" w:firstLine="0"/>
        <w:jc w:val="left"/>
        <w:rPr>
          <w:b/>
          <w:bCs/>
          <w:sz w:val="40"/>
          <w:szCs w:val="40"/>
          <w:lang w:val="mk-MK"/>
        </w:rPr>
      </w:pPr>
    </w:p>
    <w:p w14:paraId="4C571090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3234F63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CA95218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Напомена: </w:t>
      </w:r>
    </w:p>
    <w:p w14:paraId="46BF4759" w14:textId="77777777" w:rsidR="00491462" w:rsidRPr="00FE794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b/>
          <w:color w:val="auto"/>
          <w:sz w:val="16"/>
          <w:szCs w:val="16"/>
          <w:lang w:val="mk-MK"/>
        </w:rPr>
      </w:pPr>
    </w:p>
    <w:p w14:paraId="3320F900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Авторот/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и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те надвор од Република Северна Македонија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мора да платат дополнителни 10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евра,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за да соодветниот број на 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списание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то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биде испратен на н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ивната лична</w:t>
      </w: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 xml:space="preserve"> адреса. </w:t>
      </w:r>
    </w:p>
    <w:p w14:paraId="12FD3C69" w14:textId="77777777" w:rsidR="00491462" w:rsidRPr="006E2BBB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mk-MK"/>
        </w:rPr>
      </w:pPr>
    </w:p>
    <w:p w14:paraId="18033F98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4FAB6D94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7E97ABEA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Електронската верзија на списанието можете да ја следите на следниот линк:</w:t>
      </w:r>
    </w:p>
    <w:p w14:paraId="1BAB3874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http://www.centrum.mk/</w:t>
      </w:r>
    </w:p>
    <w:p w14:paraId="12A18B24" w14:textId="77777777" w:rsidR="00491462" w:rsidRPr="007865E0" w:rsidRDefault="00491462" w:rsidP="00491462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5A63A51D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</w:p>
    <w:p w14:paraId="3BC23CDA" w14:textId="77777777" w:rsidR="00491462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color w:val="auto"/>
          <w:sz w:val="24"/>
          <w:szCs w:val="24"/>
          <w:lang w:val="mk-MK"/>
        </w:rPr>
        <w:t>Вашите научни трудови треба да ги доставите на е-маил:</w:t>
      </w:r>
    </w:p>
    <w:p w14:paraId="25A53F94" w14:textId="77777777" w:rsidR="00491462" w:rsidRPr="007865E0" w:rsidRDefault="00491462" w:rsidP="00491462">
      <w:pPr>
        <w:spacing w:after="0" w:line="240" w:lineRule="auto"/>
        <w:ind w:left="720" w:firstLine="0"/>
        <w:rPr>
          <w:rFonts w:ascii="Times New Roman" w:hAnsi="Times New Roman" w:cs="Times New Roman"/>
          <w:color w:val="auto"/>
          <w:sz w:val="24"/>
          <w:szCs w:val="24"/>
          <w:lang w:val="mk-MK"/>
        </w:rPr>
      </w:pPr>
      <w:r w:rsidRPr="007865E0">
        <w:rPr>
          <w:rFonts w:ascii="Times New Roman" w:hAnsi="Times New Roman" w:cs="Times New Roman"/>
          <w:b/>
          <w:color w:val="auto"/>
          <w:sz w:val="24"/>
          <w:szCs w:val="24"/>
          <w:lang w:val="mk-MK"/>
        </w:rPr>
        <w:t>centrum.qmbi@gmail.com</w:t>
      </w:r>
    </w:p>
    <w:p w14:paraId="04C4BF0D" w14:textId="77777777" w:rsidR="00BE621F" w:rsidRDefault="00BE621F"/>
    <w:sectPr w:rsidR="00BE621F" w:rsidSect="002F6603">
      <w:footerReference w:type="default" r:id="rId8"/>
      <w:pgSz w:w="11907" w:h="16840" w:code="9"/>
      <w:pgMar w:top="900" w:right="1411" w:bottom="126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E39E" w14:textId="77777777" w:rsidR="00110022" w:rsidRDefault="00110022">
      <w:pPr>
        <w:spacing w:after="0" w:line="240" w:lineRule="auto"/>
      </w:pPr>
      <w:r>
        <w:separator/>
      </w:r>
    </w:p>
  </w:endnote>
  <w:endnote w:type="continuationSeparator" w:id="0">
    <w:p w14:paraId="601596E1" w14:textId="77777777" w:rsidR="00110022" w:rsidRDefault="0011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1335932"/>
      <w:docPartObj>
        <w:docPartGallery w:val="Page Numbers (Bottom of Page)"/>
        <w:docPartUnique/>
      </w:docPartObj>
    </w:sdtPr>
    <w:sdtEndPr/>
    <w:sdtContent>
      <w:p w14:paraId="6FACD987" w14:textId="77777777" w:rsidR="00D813E2" w:rsidRDefault="00A55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221112" w14:textId="77777777" w:rsidR="00D813E2" w:rsidRDefault="00D81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4BF2" w14:textId="77777777" w:rsidR="00110022" w:rsidRDefault="00110022">
      <w:pPr>
        <w:spacing w:after="0" w:line="240" w:lineRule="auto"/>
      </w:pPr>
      <w:r>
        <w:separator/>
      </w:r>
    </w:p>
  </w:footnote>
  <w:footnote w:type="continuationSeparator" w:id="0">
    <w:p w14:paraId="5FD8C93E" w14:textId="77777777" w:rsidR="00110022" w:rsidRDefault="0011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F7A"/>
    <w:multiLevelType w:val="hybridMultilevel"/>
    <w:tmpl w:val="C9B81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2"/>
    <w:rsid w:val="00110022"/>
    <w:rsid w:val="00155A93"/>
    <w:rsid w:val="00226A81"/>
    <w:rsid w:val="002E0B00"/>
    <w:rsid w:val="002F6603"/>
    <w:rsid w:val="00491462"/>
    <w:rsid w:val="00592A4B"/>
    <w:rsid w:val="00776D63"/>
    <w:rsid w:val="007D47D7"/>
    <w:rsid w:val="00976199"/>
    <w:rsid w:val="00A556C0"/>
    <w:rsid w:val="00A8793D"/>
    <w:rsid w:val="00BE621F"/>
    <w:rsid w:val="00D8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875C"/>
  <w15:chartTrackingRefBased/>
  <w15:docId w15:val="{D9907B07-C935-4282-83F2-5B985873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62"/>
    <w:pPr>
      <w:spacing w:line="288" w:lineRule="auto"/>
      <w:ind w:left="2160" w:firstLine="720"/>
      <w:jc w:val="both"/>
    </w:pPr>
    <w:rPr>
      <w:rFonts w:ascii="Constantia" w:eastAsia="Calibri" w:hAnsi="Constantia" w:cs="Constantia"/>
      <w:color w:val="5A5A5A"/>
      <w:kern w:val="0"/>
      <w:sz w:val="20"/>
      <w:szCs w:val="2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49146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rsid w:val="00491462"/>
    <w:rPr>
      <w:color w:val="0000FF"/>
      <w:u w:val="single"/>
    </w:rPr>
  </w:style>
  <w:style w:type="paragraph" w:styleId="ListParagraph">
    <w:name w:val="List Paragraph"/>
    <w:basedOn w:val="Normal"/>
    <w:qFormat/>
    <w:rsid w:val="00491462"/>
    <w:pPr>
      <w:spacing w:after="0" w:line="240" w:lineRule="auto"/>
      <w:ind w:left="720"/>
      <w:contextualSpacing/>
    </w:pPr>
    <w:rPr>
      <w:rFonts w:ascii="Calibri" w:hAnsi="Calibri" w:cs="Calibri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491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462"/>
    <w:rPr>
      <w:rFonts w:ascii="Constantia" w:eastAsia="Calibri" w:hAnsi="Constantia" w:cs="Constantia"/>
      <w:color w:val="5A5A5A"/>
      <w:kern w:val="0"/>
      <w:sz w:val="20"/>
      <w:szCs w:val="20"/>
      <w:lang w:val="sq-AL"/>
      <w14:ligatures w14:val="none"/>
    </w:rPr>
  </w:style>
  <w:style w:type="paragraph" w:styleId="NoSpacing">
    <w:name w:val="No Spacing"/>
    <w:qFormat/>
    <w:rsid w:val="00491462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9146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2023-08-30T13:15:00Z</cp:lastPrinted>
  <dcterms:created xsi:type="dcterms:W3CDTF">2025-09-01T13:16:00Z</dcterms:created>
  <dcterms:modified xsi:type="dcterms:W3CDTF">2025-09-01T13:16:00Z</dcterms:modified>
</cp:coreProperties>
</file>